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5B2EA5C" w:rsidR="00326144" w:rsidRDefault="00CF34D3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343C42">
        <w:rPr>
          <w:rFonts w:ascii="Arial" w:hAnsi="Arial" w:cs="Arial"/>
          <w:b/>
          <w:sz w:val="24"/>
          <w:szCs w:val="24"/>
          <w:u w:val="single"/>
        </w:rPr>
        <w:t>March 1</w:t>
      </w:r>
      <w:r w:rsidR="00C276C6">
        <w:rPr>
          <w:rFonts w:ascii="Arial" w:hAnsi="Arial" w:cs="Arial"/>
          <w:b/>
          <w:sz w:val="24"/>
          <w:szCs w:val="24"/>
          <w:u w:val="single"/>
        </w:rPr>
        <w:t>5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5B30AD52" w:rsidR="000201CD" w:rsidRPr="00D25EA7" w:rsidRDefault="00343C42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004AC937"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C276C6">
        <w:rPr>
          <w:rFonts w:ascii="New Times Roman" w:hAnsi="New Times Roman" w:cs="Arial"/>
          <w:b/>
        </w:rPr>
        <w:t>March 1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5016055E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43C42">
        <w:rPr>
          <w:rFonts w:ascii="New Times Roman" w:hAnsi="New Times Roman" w:cs="Arial"/>
          <w:b/>
        </w:rPr>
        <w:t>March 1</w:t>
      </w:r>
      <w:r w:rsidR="00C276C6">
        <w:rPr>
          <w:rFonts w:ascii="New Times Roman" w:hAnsi="New Times Roman" w:cs="Arial"/>
          <w:b/>
        </w:rPr>
        <w:t>5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165962C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302E68" w14:textId="1971471E" w:rsidR="005E5B27" w:rsidRDefault="005E5B27" w:rsidP="00875018">
      <w:pPr>
        <w:spacing w:after="0"/>
        <w:rPr>
          <w:rFonts w:ascii="New Times Roman" w:hAnsi="New Times Roman" w:cs="Arial"/>
          <w:b/>
        </w:rPr>
      </w:pPr>
    </w:p>
    <w:p w14:paraId="48EE9F2E" w14:textId="3D9BF6D5" w:rsidR="001371CE" w:rsidRDefault="005053FE" w:rsidP="001371CE">
      <w:pPr>
        <w:spacing w:after="0"/>
        <w:rPr>
          <w:rFonts w:ascii="New Times Roman" w:hAnsi="New Times Roman" w:cs="Arial"/>
          <w:b/>
          <w:u w:val="single"/>
        </w:rPr>
      </w:pPr>
      <w:r w:rsidRPr="005053FE">
        <w:rPr>
          <w:rFonts w:ascii="New Times Roman" w:hAnsi="New Times Roman" w:cs="Arial"/>
          <w:b/>
          <w:u w:val="single"/>
        </w:rPr>
        <w:t>Old Business</w:t>
      </w:r>
    </w:p>
    <w:p w14:paraId="235926AB" w14:textId="2E2D2711" w:rsidR="005E5B27" w:rsidRDefault="005E5B27" w:rsidP="001371CE">
      <w:pPr>
        <w:spacing w:after="0"/>
        <w:rPr>
          <w:rFonts w:ascii="New Times Roman" w:hAnsi="New Times Roman" w:cs="Arial"/>
          <w:b/>
          <w:u w:val="single"/>
        </w:rPr>
      </w:pPr>
    </w:p>
    <w:p w14:paraId="68104F7F" w14:textId="400FB368" w:rsidR="005E5B27" w:rsidRDefault="00C276C6" w:rsidP="005E5B27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5053FE">
        <w:rPr>
          <w:rFonts w:ascii="New Times Roman" w:hAnsi="New Times Roman" w:cs="Arial"/>
          <w:b/>
        </w:rPr>
        <w:t>.0</w:t>
      </w:r>
      <w:r w:rsidR="005053FE">
        <w:rPr>
          <w:rFonts w:ascii="New Times Roman" w:hAnsi="New Times Roman" w:cs="Arial"/>
          <w:b/>
        </w:rPr>
        <w:tab/>
      </w:r>
      <w:r w:rsidR="005E5B27">
        <w:rPr>
          <w:rFonts w:ascii="New Times Roman" w:hAnsi="New Times Roman" w:cs="Arial"/>
          <w:b/>
        </w:rPr>
        <w:t xml:space="preserve">Introduction and Brief Presentation from Romero and Romero -Pay Analysis- Information Only </w:t>
      </w:r>
    </w:p>
    <w:p w14:paraId="54C69DAB" w14:textId="77777777" w:rsidR="005E5B27" w:rsidRDefault="005E5B27" w:rsidP="005E5B27">
      <w:pPr>
        <w:spacing w:after="0"/>
        <w:rPr>
          <w:rFonts w:ascii="New Times Roman" w:hAnsi="New Times Roman" w:cs="Arial"/>
          <w:b/>
        </w:rPr>
      </w:pPr>
    </w:p>
    <w:p w14:paraId="635EABE6" w14:textId="4ABDF1CC" w:rsidR="002C44FC" w:rsidRDefault="002C44FC" w:rsidP="00C276C6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276C6">
        <w:rPr>
          <w:rFonts w:ascii="New Times Roman" w:hAnsi="New Times Roman" w:cs="Arial"/>
          <w:b/>
        </w:rPr>
        <w:t xml:space="preserve">Special Events Committee Proposal- Discussion and Possible Action </w:t>
      </w:r>
    </w:p>
    <w:p w14:paraId="560F012A" w14:textId="69EA4D98" w:rsidR="00C276C6" w:rsidRPr="00C276C6" w:rsidRDefault="00C276C6" w:rsidP="00C276C6">
      <w:pPr>
        <w:rPr>
          <w:rFonts w:ascii="New Times Roman" w:hAnsi="New Times Roman" w:cs="Arial"/>
          <w:b/>
          <w:u w:val="single"/>
        </w:rPr>
      </w:pPr>
      <w:r w:rsidRPr="00C276C6">
        <w:rPr>
          <w:rFonts w:ascii="New Times Roman" w:hAnsi="New Times Roman" w:cs="Arial"/>
          <w:b/>
          <w:u w:val="single"/>
        </w:rPr>
        <w:t>New Business</w:t>
      </w:r>
    </w:p>
    <w:p w14:paraId="5CFEEDFA" w14:textId="5C9ADD1A" w:rsidR="002C44FC" w:rsidRDefault="00C276C6" w:rsidP="00C276C6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C276C6">
        <w:rPr>
          <w:rFonts w:ascii="New Times Roman" w:hAnsi="New Times Roman" w:cs="Arial"/>
          <w:b/>
        </w:rPr>
        <w:t xml:space="preserve">Discussion Planning and Zoning </w:t>
      </w:r>
      <w:r w:rsidR="006F295D">
        <w:rPr>
          <w:rFonts w:ascii="New Times Roman" w:hAnsi="New Times Roman" w:cs="Arial"/>
          <w:b/>
        </w:rPr>
        <w:t xml:space="preserve">Issue, </w:t>
      </w:r>
      <w:r w:rsidRPr="00C276C6">
        <w:rPr>
          <w:rFonts w:ascii="New Times Roman" w:hAnsi="New Times Roman" w:cs="Arial"/>
          <w:b/>
        </w:rPr>
        <w:t>Ms. Josie Chavez- Discussion only</w:t>
      </w:r>
    </w:p>
    <w:p w14:paraId="26387D85" w14:textId="77777777" w:rsidR="00F61341" w:rsidRDefault="00F61341" w:rsidP="00F61341">
      <w:pPr>
        <w:pStyle w:val="ListParagraph"/>
        <w:rPr>
          <w:rFonts w:ascii="New Times Roman" w:hAnsi="New Times Roman" w:cs="Arial"/>
          <w:b/>
        </w:rPr>
      </w:pPr>
    </w:p>
    <w:p w14:paraId="690362A5" w14:textId="3208C91E" w:rsidR="00F61341" w:rsidRPr="00F61341" w:rsidRDefault="00F61341" w:rsidP="00F61341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F61341">
        <w:rPr>
          <w:rFonts w:ascii="New Times Roman" w:hAnsi="New Times Roman" w:cs="Arial"/>
          <w:b/>
        </w:rPr>
        <w:t xml:space="preserve">Approval of Resolution 2021-04 Authorizing the Execution and Delivery of a Planning </w:t>
      </w:r>
    </w:p>
    <w:p w14:paraId="70E23B45" w14:textId="7DF5C95D" w:rsidR="00F61341" w:rsidRDefault="00F61341" w:rsidP="00F61341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Grant No. PG-5019 for Wastewater- Action Item, Roll Call Vote</w:t>
      </w:r>
    </w:p>
    <w:p w14:paraId="593AE840" w14:textId="77777777" w:rsidR="006F295D" w:rsidRDefault="006F295D" w:rsidP="00F61341">
      <w:pPr>
        <w:pStyle w:val="ListParagraph"/>
        <w:rPr>
          <w:rFonts w:ascii="New Times Roman" w:hAnsi="New Times Roman" w:cs="Arial"/>
          <w:b/>
        </w:rPr>
      </w:pPr>
    </w:p>
    <w:p w14:paraId="2EB60364" w14:textId="2F4813D6" w:rsidR="00F61341" w:rsidRPr="003B5751" w:rsidRDefault="003B5751" w:rsidP="003B5751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bookmarkStart w:id="0" w:name="_Hlk66372513"/>
      <w:r w:rsidRPr="003B5751">
        <w:rPr>
          <w:rFonts w:ascii="New Times Roman" w:hAnsi="New Times Roman" w:cs="Arial"/>
          <w:b/>
        </w:rPr>
        <w:t xml:space="preserve">Approval of Resolution 2021-06 Approval of Grant Agreement for SAP 20-E2242-STB </w:t>
      </w:r>
    </w:p>
    <w:p w14:paraId="1A1B95A1" w14:textId="64BA8425" w:rsidR="003B5751" w:rsidRDefault="006F295D" w:rsidP="003B5751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Meter Reading System- Action Item, Roll Call Vote</w:t>
      </w:r>
    </w:p>
    <w:p w14:paraId="626C5DA0" w14:textId="77777777" w:rsidR="006F295D" w:rsidRDefault="006F295D" w:rsidP="003B5751">
      <w:pPr>
        <w:pStyle w:val="ListParagraph"/>
        <w:rPr>
          <w:rFonts w:ascii="New Times Roman" w:hAnsi="New Times Roman" w:cs="Arial"/>
          <w:b/>
        </w:rPr>
      </w:pPr>
    </w:p>
    <w:bookmarkEnd w:id="0"/>
    <w:p w14:paraId="34B706FC" w14:textId="004C2F44" w:rsidR="006F295D" w:rsidRPr="003B5751" w:rsidRDefault="006F295D" w:rsidP="006F295D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Pr="003B5751">
        <w:rPr>
          <w:rFonts w:ascii="New Times Roman" w:hAnsi="New Times Roman" w:cs="Arial"/>
          <w:b/>
        </w:rPr>
        <w:t>pproval of Resolution 2021-0</w:t>
      </w:r>
      <w:r>
        <w:rPr>
          <w:rFonts w:ascii="New Times Roman" w:hAnsi="New Times Roman" w:cs="Arial"/>
          <w:b/>
        </w:rPr>
        <w:t>7</w:t>
      </w:r>
      <w:r w:rsidRPr="003B5751">
        <w:rPr>
          <w:rFonts w:ascii="New Times Roman" w:hAnsi="New Times Roman" w:cs="Arial"/>
          <w:b/>
        </w:rPr>
        <w:t xml:space="preserve"> Approval of Grant Agreement for SAP 20-E224</w:t>
      </w:r>
      <w:r>
        <w:rPr>
          <w:rFonts w:ascii="New Times Roman" w:hAnsi="New Times Roman" w:cs="Arial"/>
          <w:b/>
        </w:rPr>
        <w:t>3</w:t>
      </w:r>
      <w:r w:rsidRPr="003B5751">
        <w:rPr>
          <w:rFonts w:ascii="New Times Roman" w:hAnsi="New Times Roman" w:cs="Arial"/>
          <w:b/>
        </w:rPr>
        <w:t xml:space="preserve">-STB </w:t>
      </w:r>
    </w:p>
    <w:p w14:paraId="6C93B701" w14:textId="6E6AAE26" w:rsidR="006F295D" w:rsidRDefault="006F295D" w:rsidP="006F295D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Water System Improvements</w:t>
      </w:r>
      <w:r>
        <w:rPr>
          <w:rFonts w:ascii="New Times Roman" w:hAnsi="New Times Roman" w:cs="Arial"/>
          <w:b/>
        </w:rPr>
        <w:t>- Action Item, Roll Call Vote</w:t>
      </w:r>
    </w:p>
    <w:p w14:paraId="26A1C1B7" w14:textId="77777777" w:rsidR="005E5B27" w:rsidRPr="005E5B27" w:rsidRDefault="005E5B27" w:rsidP="005E5B27">
      <w:pPr>
        <w:pStyle w:val="ListParagraph"/>
        <w:rPr>
          <w:rFonts w:ascii="New Times Roman" w:hAnsi="New Times Roman" w:cs="Arial"/>
          <w:b/>
        </w:rPr>
      </w:pPr>
    </w:p>
    <w:p w14:paraId="0A88384F" w14:textId="5C089F87" w:rsidR="002C44FC" w:rsidRPr="002C44FC" w:rsidRDefault="002C44FC" w:rsidP="006F295D">
      <w:pPr>
        <w:pStyle w:val="ListParagraph"/>
        <w:numPr>
          <w:ilvl w:val="0"/>
          <w:numId w:val="40"/>
        </w:numPr>
        <w:spacing w:line="276" w:lineRule="auto"/>
        <w:rPr>
          <w:rFonts w:ascii="New Times Roman" w:hAnsi="New Times Roman"/>
          <w:b/>
        </w:rPr>
      </w:pPr>
      <w:r w:rsidRPr="002C44FC">
        <w:rPr>
          <w:rFonts w:ascii="New Times Roman" w:hAnsi="New Times Roman" w:cs="Arial"/>
          <w:b/>
        </w:rPr>
        <w:t>Executive Session Executive Session- As per motion and Roll Call Vote- Pursuant to NMSA 1978-10-15-1 to 10-15-4 Section (H)(8) the Sale/Lease of real property</w:t>
      </w:r>
      <w:r w:rsidRPr="002C44FC">
        <w:rPr>
          <w:rFonts w:ascii="New Times Roman" w:hAnsi="New Times Roman"/>
          <w:b/>
        </w:rPr>
        <w:t xml:space="preserve"> </w:t>
      </w:r>
    </w:p>
    <w:p w14:paraId="25113D6D" w14:textId="44424185" w:rsidR="001B125C" w:rsidRPr="00323354" w:rsidRDefault="006F295D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11</w:t>
      </w:r>
      <w:r w:rsidR="00C66034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7807346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68DE9DFB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586751C"/>
    <w:multiLevelType w:val="multilevel"/>
    <w:tmpl w:val="E13697D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2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0C7731"/>
    <w:multiLevelType w:val="multilevel"/>
    <w:tmpl w:val="DF2E9B6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26"/>
  </w:num>
  <w:num w:numId="8">
    <w:abstractNumId w:val="5"/>
  </w:num>
  <w:num w:numId="9">
    <w:abstractNumId w:val="33"/>
  </w:num>
  <w:num w:numId="10">
    <w:abstractNumId w:val="9"/>
  </w:num>
  <w:num w:numId="11">
    <w:abstractNumId w:val="31"/>
  </w:num>
  <w:num w:numId="12">
    <w:abstractNumId w:val="14"/>
  </w:num>
  <w:num w:numId="13">
    <w:abstractNumId w:val="35"/>
  </w:num>
  <w:num w:numId="14">
    <w:abstractNumId w:val="38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9"/>
  </w:num>
  <w:num w:numId="25">
    <w:abstractNumId w:val="15"/>
  </w:num>
  <w:num w:numId="26">
    <w:abstractNumId w:val="24"/>
  </w:num>
  <w:num w:numId="27">
    <w:abstractNumId w:val="28"/>
  </w:num>
  <w:num w:numId="28">
    <w:abstractNumId w:val="13"/>
  </w:num>
  <w:num w:numId="29">
    <w:abstractNumId w:val="12"/>
  </w:num>
  <w:num w:numId="30">
    <w:abstractNumId w:val="36"/>
  </w:num>
  <w:num w:numId="31">
    <w:abstractNumId w:val="20"/>
  </w:num>
  <w:num w:numId="32">
    <w:abstractNumId w:val="16"/>
  </w:num>
  <w:num w:numId="33">
    <w:abstractNumId w:val="7"/>
  </w:num>
  <w:num w:numId="34">
    <w:abstractNumId w:val="18"/>
  </w:num>
  <w:num w:numId="35">
    <w:abstractNumId w:val="29"/>
  </w:num>
  <w:num w:numId="36">
    <w:abstractNumId w:val="3"/>
  </w:num>
  <w:num w:numId="37">
    <w:abstractNumId w:val="32"/>
  </w:num>
  <w:num w:numId="38">
    <w:abstractNumId w:val="3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3378B"/>
    <w:rsid w:val="001371CE"/>
    <w:rsid w:val="00145BA9"/>
    <w:rsid w:val="00145C0E"/>
    <w:rsid w:val="00145E27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E6B49"/>
    <w:rsid w:val="001F0A15"/>
    <w:rsid w:val="001F326C"/>
    <w:rsid w:val="001F736B"/>
    <w:rsid w:val="001F78CB"/>
    <w:rsid w:val="0020143C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5751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2FAE"/>
    <w:rsid w:val="004B4307"/>
    <w:rsid w:val="004C0A77"/>
    <w:rsid w:val="004D3B51"/>
    <w:rsid w:val="004D4423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3A20"/>
    <w:rsid w:val="0056005C"/>
    <w:rsid w:val="00560429"/>
    <w:rsid w:val="005652AA"/>
    <w:rsid w:val="005735EC"/>
    <w:rsid w:val="005B1EEE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0392"/>
    <w:rsid w:val="00631C5A"/>
    <w:rsid w:val="0063459E"/>
    <w:rsid w:val="0064035E"/>
    <w:rsid w:val="00654123"/>
    <w:rsid w:val="00654CF9"/>
    <w:rsid w:val="00661339"/>
    <w:rsid w:val="006723FE"/>
    <w:rsid w:val="00677C4C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E4339"/>
    <w:rsid w:val="006F1496"/>
    <w:rsid w:val="006F295D"/>
    <w:rsid w:val="006F6BC1"/>
    <w:rsid w:val="00701A2A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D6433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773F"/>
    <w:rsid w:val="00B510D2"/>
    <w:rsid w:val="00B61940"/>
    <w:rsid w:val="00B63048"/>
    <w:rsid w:val="00B70A5F"/>
    <w:rsid w:val="00B82D2D"/>
    <w:rsid w:val="00B922A8"/>
    <w:rsid w:val="00B9242C"/>
    <w:rsid w:val="00B93A08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76C6"/>
    <w:rsid w:val="00C307DC"/>
    <w:rsid w:val="00C46975"/>
    <w:rsid w:val="00C47CAA"/>
    <w:rsid w:val="00C55D13"/>
    <w:rsid w:val="00C56891"/>
    <w:rsid w:val="00C63666"/>
    <w:rsid w:val="00C66034"/>
    <w:rsid w:val="00C67C30"/>
    <w:rsid w:val="00C76A82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CF34D3"/>
    <w:rsid w:val="00D04CC5"/>
    <w:rsid w:val="00D05A78"/>
    <w:rsid w:val="00D101F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DF7F27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E7686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1341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29D8"/>
    <w:rsid w:val="00FB316A"/>
    <w:rsid w:val="00FB4E0C"/>
    <w:rsid w:val="00FC55D2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2021-03-11T19:54:00Z</dcterms:created>
  <dcterms:modified xsi:type="dcterms:W3CDTF">2021-03-11T23:35:00Z</dcterms:modified>
</cp:coreProperties>
</file>